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3D" w:rsidRPr="002E173D" w:rsidRDefault="002E173D" w:rsidP="002E173D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«</w:t>
      </w:r>
      <w:r w:rsidRPr="002E173D"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  <w:t>Утверждаю»</w:t>
      </w:r>
    </w:p>
    <w:p w:rsidR="002E173D" w:rsidRPr="002E173D" w:rsidRDefault="002E173D" w:rsidP="002E173D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</w:pPr>
      <w:proofErr w:type="spellStart"/>
      <w:r w:rsidRPr="002E173D"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  <w:t>__________заведующий</w:t>
      </w:r>
      <w:proofErr w:type="spellEnd"/>
    </w:p>
    <w:p w:rsidR="002E173D" w:rsidRDefault="002E173D" w:rsidP="002E173D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</w:pPr>
      <w:r w:rsidRPr="002E173D">
        <w:rPr>
          <w:rFonts w:ascii="Times New Roman" w:eastAsia="Times New Roman" w:hAnsi="Times New Roman" w:cs="Times New Roman"/>
          <w:b/>
          <w:bCs/>
          <w:i/>
          <w:color w:val="333333"/>
          <w:sz w:val="18"/>
          <w:szCs w:val="18"/>
          <w:lang w:eastAsia="ru-RU"/>
        </w:rPr>
        <w:t>Д.К.Шамсутдинова</w:t>
      </w:r>
    </w:p>
    <w:p w:rsidR="002E173D" w:rsidRPr="002E173D" w:rsidRDefault="002E173D" w:rsidP="002E173D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E173D" w:rsidRPr="002E173D" w:rsidRDefault="002E173D" w:rsidP="002E173D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FD2E22" w:rsidRPr="00FD2E22" w:rsidRDefault="00FD2E22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Дорожная карта по введению ФГОС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в </w:t>
      </w:r>
      <w:r w:rsidR="002E173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МБДОУ «Апастовский </w:t>
      </w:r>
      <w:proofErr w:type="gramStart"/>
      <w:r w:rsidR="002E173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детский</w:t>
      </w:r>
      <w:proofErr w:type="gramEnd"/>
      <w:r w:rsidR="002E173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сад общеразвивающего вида «Солнышко» Апастовского муниципального района РТ</w:t>
      </w:r>
    </w:p>
    <w:p w:rsidR="00FD2E22" w:rsidRPr="00FD2E22" w:rsidRDefault="00FD2E22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Цель, задачи и гипотеза эксперимента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Целью 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эксперимента является  апробация  вариативных моделей дошкольного  образования, соответствующих требованиям ФГОС  ДО и  обеспечивающих качество условий  пребывания и обучения детей,  удовлетворения образовательных и социальных потребностей семьи, увеличения охвата детей услугами дошкольного образования.</w:t>
      </w:r>
    </w:p>
    <w:p w:rsidR="009659EA" w:rsidRPr="00FD2E22" w:rsidRDefault="003741DC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 эксперимента на 2013–2014</w:t>
      </w:r>
      <w:r w:rsidR="009659EA"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гг.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 1.    Разработать, экспериментально  проверить и описать структурно-содержательные  модели  введения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на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базе образовательных организаций  различных типов и видов ОУ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 2.    Определить и обеспечить условия реализации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апробационной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модели (нормативные, материально-технические, организационно-педагогические, финансовые, кадровые, информационные), а также условия оптимизации  образовательной деятельности в рамках реализации муниципальных заданий и  направлений  «дорожной карты» введения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 3.     Разработать  на  основе  ФГОС ДО  основные  и дополнительные образовательные программы    дошкольного образования  для детей  посещающих и не посещающих  ДОУ, в  рамках  соответствующих видов деятельности, а также  новых форм  предоставления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на базе различных ОУ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 4.   Апробировать систему мониторинга качества образования и  диагностический инструментарий оценки эффективности образовательной деятельности в условиях реализации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    5.   Построить и апробировать систему подготовки педагогических кадров (на основе сетевого, дистанционного ресурса), а также систему методической работы в ОО  в условиях перехода на  ФГОС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 6.    Построить  и  апробировать систему работы с родителями и социальными  партнерами  ОО в условиях реализации различных форм межведомственного  взаимодействия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в т.ч. разработать новые формы договоров о сотрудничестве)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 7.    Повысить  результативность  образовательного процесса  и  уровень     профессиональной подготовки воспитателей и специалистов  ОУ к реализации  требований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  8.   Обобщить  и распространить  инновационный опыт введения ФГОС ДО в ДОО Ленинградской области (представив его в виде публикаций, пособий, печатных изданий, а также  в  банке Инновационных продуктов ЛОИРО)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Гипотеза эксперимента: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апробация  вариативных  моделей дошкол</w:t>
      </w:r>
      <w:r w:rsidR="00FD2E22" w:rsidRPr="00FD2E22">
        <w:rPr>
          <w:rFonts w:ascii="Times New Roman" w:eastAsia="Times New Roman" w:hAnsi="Times New Roman" w:cs="Times New Roman"/>
          <w:color w:val="333333"/>
          <w:lang w:eastAsia="ru-RU"/>
        </w:rPr>
        <w:t>ьного  образования, соответству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ющих  требованиям  ФГОС  ДО и  обеспечивающих  качество  условий  пребывания  и обучения детей,  удовлетворения образовательных и социальных потребностей семьи, увеличения охвата детей услугами дошкольного  образования  будет целесообразной  и эффективной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,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если: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деятельность  ОУ будет сориентирована  на  направления институциональной, муниципальной и региональной «дорожной карты» введения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будет  апробироваться  система мер и мероприятий, направленных на оптимизацию условий и обеспечение экспериментальных задач;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будут  использованы  традиционные и новые формы дошкольного образования и виды взаимодействия с ОУ и семьями, учитывающие реальные потребности населения и возможности ОУ;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содержание и методики основных  и  дополнительных образовательных услуг будут разработаны  в соответствии с требованиями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и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направлены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 на улучшение  качества образовательного процесса, на развитие интегративных качеств личности ребёнка; 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будет организована система методической работы с кадрами ДОУ, направленная на повышение уровня их профессиональной компетентности в вопросах воспитания и развития детей в соответствии с требованиями ФГОС, в процессе реализации сетевых и дистанционных форм;</w:t>
      </w:r>
    </w:p>
    <w:p w:rsidR="009659EA" w:rsidRPr="00FD2E22" w:rsidRDefault="009659EA" w:rsidP="00FD2E22">
      <w:pPr>
        <w:numPr>
          <w:ilvl w:val="0"/>
          <w:numId w:val="1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система работы с родителями будет направлена на разъяснение значимости предпринимаемых мер и формирования новых целевых ориентиров и интегративных качеств развития  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личности ребёнка в процессе реализации основных и дополнительных образовательных услуг, будет учитывать социальные потребности и возможности ОУ и семьи.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Направления реализации проекта: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1. Научно-аналитическое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разработка научно-методических оснований реализации новых регламентов и  форм  дошкольного образования  в   муниципальной системе  образовательных учреждений;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апробация  методов мониторинга готовности ОУ и педагогов к введению ФГОС ДО, а также диагностики качества работы с детьми и их родителями (или лицами их представляющими) в новых условиях;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анализ и обобщение опыта подготовки педагогических кадров к работе с детьми и родителями в условиях введения ФГОС ДО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поддержка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тьюторства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, сетевой и дистанционный ресурс).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2. Нормативно-правовое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систематизация  пакета документов  к организации работы с педагогами, детьми и родителями в новых условиях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разработка локальных актов учреждений к организации работы в рамках ФГОС ДО (положения, договора, приказы, регламенты)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разработка  организационно-педагогической  документации (вариативные режимы, учебные планы, расписание занятий, графики работы специалистов).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3. Организационно-методическое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разработка и апробация образовательных программ основного и дополнительного образования детей (в т.ч. по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предшкольному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образованию) в соответствии с направленностью деятельности О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У(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в т.ч. направлением пилотирования ФГОС ДО).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разработка и апробация моделей управления ДОО  условиях перехода на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использование средств распространения позитивного опыта инновационной деятельности учреждений, в целях повышения грамотности педагогов (участие в методических мероприятиях, конкурсах, издательская деятельность и пр.)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подготовка методических рекомендаций по итогам инновационной деятельности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4. </w:t>
      </w: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Организационно-педагогическое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 осуществление  комплекса мер  для  обеспечения качества реализации ООП дошкольного образования, успешной адаптации ребенка на школьном старте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 развитие, поддержка интересов, способностей детей, коррекция возможных проблем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 оптимизация взаимодействия с семьей, адаптация родителей к условиям  нового  формата дошкольного образования; 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 развитие форм социального  партнерства, активное  взаимодействие с микр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о-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и районным социумом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 поддержка, развитие воспитательного потенциала педагогов и родителей.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Этапы эксперимента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1 этап   октябрь- декабрь 2013г.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1. Провести  анализ  ресурсных  возможностей ОУ (кадровых, методических,  материально-технических, финансовых) для реализации задач эксперимента, анализ исходного состояния объекта экспериментальной деятельности.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2. Разработать программу эксперимента, определить его участников, научного руководителя, координатора, членов Координационного совета эксперимента.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3.Определить модели  апробации  ФГОС  в  ДОО, востребованные населением  региона  и разработать нормативно-правовую документацию, регламентирующую   деятельность  ОУ  (Программа развития ОУ, «дорожная карта» введения ФГОС 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план), Положение о новых формах образовательной деятельности, Положение о порядке формирования и функционирования групп, Положение о  творческой 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группе педагогов, Положение о стимулирующих доплатах, Положение о дополнительных образовательных  услугах, формы договоров с родителями, должностные инструкции педагогов и сотрудников ЦДУ и т.д.)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3. Сформировать организационную структуру и кадровый состав для  каждой  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апробационной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  модели  на базе  следующих ОУ ( см. приложение - список О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У-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пилотных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площадок) с участием  куратора- представителя ЛОИРО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4. Разработать и согласовать систему функционирования ДОО в экспериментальном режиме (вариативные режимы, учебные планы, расписание занятий, графики работы специалистов в ЦДУ, план работы с кадрами,  программы  развития, «дорожную карту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»(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план) введения ФГОС ДО в ОУ и т.д.)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5. Разработать и соотнести с требованиями ФГОС ДО основную и дополнительные  образовательные программы  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в т.ч. по услугам, планируемым к реализации на данном этапе эксперимента),  уточнить методики формирования  новых целевых ориентиров и интегративных  качеств развития личности дошкольников, в том числе предпосылок УУД с позиций непрерывности образовательного процесса между дошкольной подготовкой и начальной школой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6. Организовать положительную мотивацию  участников  эксперимента к реализации поставленных задач, разработать и согласовать их функциональные обязанности, провести  подготовку  педагогов О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У-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пилотных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площадок  к реализации экспериментальных задач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7. Уточнить содержательный, календарный и ресурсные планы эксперимента.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8. Провести организационно-педагогическую работу по развитию партнерских отношений между ОУ, родителями воспитанников и социальными партнерами, развитию форм  межведомственного взаимодействия (консультации, круглые столы,  аудиовизуальное информирование, заключение договоров, продажа абонементов, работа сайтов  и т.д.)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9. С участием  членов Координационного совета провести рефлексивный анализ хода первого этапа эксперимента, консультации педагогов-экспериментаторов, семинары,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вебинары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, круглые столы, конференции по обмену опытом экспериментальной работы для выявления затруднений, своевременной коррекции экспериментальной деятельности и при необходимости компенсации негативных проявлений.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10. Внести  уточняющие коррективы  в документацию экспериментальной деятельности и в апробируемые учебно-методические, технологические и дидактические средства и диагностические материалы.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11. Провести информационно-мотивационную работу, связанную с ознакомлением педагогической общественности с целями, ходом и результатами  первого этапа эксперимента.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2 этап эксперимента: январь – июнь 2014 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1. Уточнить содержательный, календарный и ресурсный планы второго этапа эксперимента.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      2. Провести анализ эффективности промежуточных результатов эксперимента  по  реализации  каждой структурно-содержательной модели апробации ФГОС дошкольного образования 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3. Внести коррективы в документацию, регламентирующую деятельность  ДОО   по оказанию основных и дополнительных образовательных услуг.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4. Скорректировать  основные и  дополнительные образовательные  программы  по услугам, планируемым к реализации на втором этапе эксперимента,  уточнить методики формирования  новых  целевых ориентиров и  интегративных качеств  развития личности дошкольников, в том числе предпосылок УУД с позиций непрерывности образовательного процесса между дошкольной подготовкой и начальной школой.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5. Начать апробацию в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пилотном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 режиме  моделей  введения ФГОС ДО, в ОУ </w:t>
      </w:r>
      <w:r w:rsidR="00CA3A60">
        <w:rPr>
          <w:rFonts w:ascii="Times New Roman" w:eastAsia="Times New Roman" w:hAnsi="Times New Roman" w:cs="Times New Roman"/>
          <w:color w:val="333333"/>
          <w:lang w:eastAsia="ru-RU"/>
        </w:rPr>
        <w:t>Республики Татарстан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6. Продолжить деятельность по подготовке  педагогов-экспериментаторов  к реализации  экспериментальных задач за счёт внутренних ресурсов ОУ (методическая сл</w:t>
      </w:r>
      <w:r w:rsidR="00CA3A60">
        <w:rPr>
          <w:rFonts w:ascii="Times New Roman" w:eastAsia="Times New Roman" w:hAnsi="Times New Roman" w:cs="Times New Roman"/>
          <w:color w:val="333333"/>
          <w:lang w:eastAsia="ru-RU"/>
        </w:rPr>
        <w:t>ужба ОУ) и внешних партнёров (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ИРО</w:t>
      </w:r>
      <w:r w:rsidR="00CA3A60">
        <w:rPr>
          <w:rFonts w:ascii="Times New Roman" w:eastAsia="Times New Roman" w:hAnsi="Times New Roman" w:cs="Times New Roman"/>
          <w:color w:val="333333"/>
          <w:lang w:eastAsia="ru-RU"/>
        </w:rPr>
        <w:t xml:space="preserve"> РТ, КФУ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)(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обучение на КПК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педагогов-тьюторов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, организация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постояннодействующего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семинара-практикума «Сопровождение педагога  в условиях введения ФГОС ДО», организация  сетевого сообщества педагогов в рамках открытия  профильного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блога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(сайта), запуск цикла сетевых мероприятий для  специалистов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пилотных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площадок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7.  Внести уточняющие коррективы в апробируемый алгоритм взаимодействия  ОУ с родителями воспитанников и другими партнерами.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8. При участии  членов координационного совета провести рефлексивный анализ хода второго этапа эксперимента, консультации педагогов-экспериментаторов, семинары,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вебинары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, круглые столы, конференции по обмену опытом экспериментальной работы для выявления затруднений, своевременной коррекции экспериментальной деятельности и при необходимости компенсации негативных проявлений.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9. Внести уточняющие коррективы в документацию экспериментальной деятельности и в апробируемые учебно-методические, технологические и дидактические средства и диагностические материалы.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10. Провести информационно-мотивационную работу, связанную с ознакомлением педагогической общественности с ходом и результатами второго этапа эксперимента.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3 этап эксперимента:  сентябрь 2014 – июнь 2015 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1. Уточнить содержательный, календарный  и ресурсный планы третьего этапа эксперимента.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2. Провести итоговый мониторинг количественных и качественных показателей, характеризующих эффективность реализации структурно-содержательной  модели  апробации  ФГОС   дошкольного образования  по выделенным  параметрам эффективности  их использования в педагогической практике ОУ  Ленинградской области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3. Провести итоговый мониторинг  и определить количественные и качественные показатели эффективности использования в педагогической практике предложенных методических средств формирования профессиональных компетенций педагогов и развития мотивации к реализации требований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4. Провести итоговый  мониторинг и определить качественные и количественные показатели эффективности использования в педагогической практике предложенного алгоритма построения системы взаимодействия между ОУ и семьей, алгоритма межведомственного взаимодействия ОУ и социальных партнеров 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5. Обобщение результатов опытно-экспериментальной работы (презентации, мастер-классы, доклады,  публикации) на районном и региональном уровнях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      6. Письменное оформление  программ: основной образовательной, дополнительного образования детей дошкольного возраста, составленных с учётом требований ФГОС и направленных на реализацию  новых целевых ориентиров и развитие интегративных качеств личности ребёнка.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   7. Письменное оформление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проекта оптимизации  условий реализации основной образовательной  программы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 и дополнительного образования для детей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предшкольного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возраста,  в т.ч. не посещающих  ДОУ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 8. Оформление  методических  рекомендаций  по итогам  инновационной деятельности: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 Методические рекомендации к организации образовательного процесса  в ДО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У(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 по конструированию вариативных  моделей образовательной  деятельности (планы, конспекты, сценарии, вариативные модели режимов дня, образцы образовательного пространства и т.д.),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Методические рекомендации  к  проектированию содержания  и условий реализации  модели образовательного процесса, ориентированной  на современные 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социо-культурные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технологии.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 Методические  рекомендации  к проектированию и организации  образовательного  пространства ДОУ (творческой среды развития детей) в условиях введения ФГОС ДО (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мультицентрума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лекотеки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в ОУ)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Методические рекомендации по содержанию и использованию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мультимедийного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контента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в ДОУ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Примерный перечень основного и дополнительного оборудования  для ДОО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Рекомендации к организации работы с кадрами в условиях введения ФГОС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- Мониторинг готовности  ОУ и педагогов к введению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: содержание и организация и др.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Ожидаемые результаты эксперимента</w:t>
      </w:r>
    </w:p>
    <w:p w:rsidR="009659EA" w:rsidRPr="00FD2E22" w:rsidRDefault="009659EA" w:rsidP="00FD2E22">
      <w:pPr>
        <w:numPr>
          <w:ilvl w:val="0"/>
          <w:numId w:val="2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Количественные и качественные показатели, характеризующие эффективность реализации структурно-содержательных моделей развития вариативных форм дошкольного образования в условиях введения ФГОС  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, по параметрам: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 Увеличение  перечня  вариативных  форм дошкольного образования </w:t>
      </w:r>
      <w:proofErr w:type="gramStart"/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proofErr w:type="gramEnd"/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на базе различных видов ОУ;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 Увеличение охвата детей услугами дошкольного образования;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  Улучшение качества реализации основной общеобразовательной программы дошкольного образования;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  Улучшение условий пребывания и обучения детей в ДОУ, оптимизация  среды развития детей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  Повышение профессиональной компетентности педагогов ДОУ;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  Повышение показателей развития и комфортности детей в образовательном пространстве ДОУ;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   Повышение показателей удовлетворённости родителей услугами и стилями взаимодействия в  ДОУ.</w:t>
      </w:r>
    </w:p>
    <w:p w:rsidR="009659EA" w:rsidRPr="00FD2E22" w:rsidRDefault="00FD2E22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   2. О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сновная образовательная 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Программа  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>детей до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школьного возраста, составленная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с учёто</w:t>
      </w: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 требований ФГОС и направленная</w:t>
      </w:r>
      <w:r w:rsidR="009659EA"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на развитие интегративных качеств личности ребёнка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 3.  Образцы образовательного пространства ОУ, в которых реализуются новые целевые ориентиры дошкольного  образования и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.б. организованы различные виды и формы  основных и дополнительных образовательных услуг, выстроенные с учетом   интересов, возможностей и социальной ситуации развития детей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            4.  Проект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создания условий реализации образовательной программы дополнительного образования детей дошкольного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и </w:t>
      </w:r>
      <w:proofErr w:type="spell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предшкольного</w:t>
      </w:r>
      <w:proofErr w:type="spell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возраста,  в т.ч. не посещающих  ДОУ, на базе различных моделей ОУ, включающий: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 структурно-содержательную модель развития вариативных форм дошкольного образования,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  модель организации предметно-пространственной среды,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  характеристику ресурсного обеспечения,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  пакет организационно-распорядительных документов,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  организационно-педагогическую документацию  (вариативные режимы, учебные планы, расписание занятий, графики работы специалистов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,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и др.);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-   список используемых дидактических и   методических пособий;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 -   документация по организации повышения квалификации специалистов учреждения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   -   документация к экспертизе качества реализации инновационных  задач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 .</w:t>
      </w:r>
      <w:proofErr w:type="gramEnd"/>
    </w:p>
    <w:p w:rsidR="009659EA" w:rsidRPr="00FD2E22" w:rsidRDefault="009659EA" w:rsidP="00FD2E22">
      <w:pPr>
        <w:numPr>
          <w:ilvl w:val="0"/>
          <w:numId w:val="3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 xml:space="preserve">Методические рекомендации к оптимизации  взаимодействия  педагогов с детьми и родителями в процессе реализации ФГОС </w:t>
      </w:r>
      <w:proofErr w:type="gramStart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proofErr w:type="gramEnd"/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9659EA" w:rsidRPr="00FD2E22" w:rsidRDefault="009659EA" w:rsidP="00FD2E2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Оценка результатов  эксперимента  и  предполагаемые формы их предъявления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Результативность экспериментальной деятельности предполагается контролировать на основе:</w:t>
      </w:r>
    </w:p>
    <w:p w:rsidR="009659EA" w:rsidRPr="00FD2E22" w:rsidRDefault="009659EA" w:rsidP="00FD2E22">
      <w:pPr>
        <w:numPr>
          <w:ilvl w:val="0"/>
          <w:numId w:val="4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мониторинга количественных и качественных показателей, характеризующих эффективность реализации структурно-содержательных моделей  введения ФГОС дошкольного образования в ОУ разных типов и видов;</w:t>
      </w:r>
    </w:p>
    <w:p w:rsidR="009659EA" w:rsidRPr="00FD2E22" w:rsidRDefault="009659EA" w:rsidP="00FD2E22">
      <w:pPr>
        <w:numPr>
          <w:ilvl w:val="0"/>
          <w:numId w:val="4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мониторинга количественных и качественных показателей, характеризующих эффективность деятельности и рост профессиональной компетентности педагогов;</w:t>
      </w:r>
    </w:p>
    <w:p w:rsidR="009659EA" w:rsidRPr="00FD2E22" w:rsidRDefault="009659EA" w:rsidP="00FD2E22">
      <w:pPr>
        <w:numPr>
          <w:ilvl w:val="0"/>
          <w:numId w:val="4"/>
        </w:num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мониторинга эффективности взаимодействия ДОУ с родителями и социальными партнерами  в процессе реализации образовательных услуг.</w:t>
      </w:r>
    </w:p>
    <w:p w:rsidR="009659EA" w:rsidRPr="00FD2E22" w:rsidRDefault="009659EA" w:rsidP="00FD2E22">
      <w:pPr>
        <w:shd w:val="clear" w:color="auto" w:fill="FFFFFF"/>
        <w:spacing w:before="120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E22">
        <w:rPr>
          <w:rFonts w:ascii="Times New Roman" w:eastAsia="Times New Roman" w:hAnsi="Times New Roman" w:cs="Times New Roman"/>
          <w:color w:val="333333"/>
          <w:lang w:eastAsia="ru-RU"/>
        </w:rPr>
        <w:t>Форма представления результатов мониторинга: статистический анализ динамики качества образовательной деятельности.</w:t>
      </w:r>
    </w:p>
    <w:p w:rsidR="00FE6255" w:rsidRPr="00FD2E22" w:rsidRDefault="00FE6255" w:rsidP="00FD2E22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</w:p>
    <w:sectPr w:rsidR="00FE6255" w:rsidRPr="00FD2E22" w:rsidSect="0010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F2B"/>
    <w:multiLevelType w:val="multilevel"/>
    <w:tmpl w:val="CCF2FA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F725C"/>
    <w:multiLevelType w:val="multilevel"/>
    <w:tmpl w:val="FCC2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C7CF3"/>
    <w:multiLevelType w:val="multilevel"/>
    <w:tmpl w:val="9260E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42DB8"/>
    <w:multiLevelType w:val="multilevel"/>
    <w:tmpl w:val="6E808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9EA"/>
    <w:rsid w:val="000C09C5"/>
    <w:rsid w:val="00102FDA"/>
    <w:rsid w:val="00243BE0"/>
    <w:rsid w:val="002C1347"/>
    <w:rsid w:val="002E173D"/>
    <w:rsid w:val="00316A04"/>
    <w:rsid w:val="003302BC"/>
    <w:rsid w:val="003741DC"/>
    <w:rsid w:val="003B3542"/>
    <w:rsid w:val="003D4A19"/>
    <w:rsid w:val="004B1EE7"/>
    <w:rsid w:val="004C1A53"/>
    <w:rsid w:val="004C534B"/>
    <w:rsid w:val="00581393"/>
    <w:rsid w:val="006109B4"/>
    <w:rsid w:val="006158E5"/>
    <w:rsid w:val="006805E1"/>
    <w:rsid w:val="006C6FAE"/>
    <w:rsid w:val="007721C2"/>
    <w:rsid w:val="00867A2C"/>
    <w:rsid w:val="009659EA"/>
    <w:rsid w:val="00975267"/>
    <w:rsid w:val="009D60A5"/>
    <w:rsid w:val="009E23AE"/>
    <w:rsid w:val="00B23B7F"/>
    <w:rsid w:val="00B50136"/>
    <w:rsid w:val="00B504C0"/>
    <w:rsid w:val="00CA3A60"/>
    <w:rsid w:val="00D6732B"/>
    <w:rsid w:val="00FC7A11"/>
    <w:rsid w:val="00FD2E22"/>
    <w:rsid w:val="00FE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9EA"/>
    <w:rPr>
      <w:b/>
      <w:bCs/>
    </w:rPr>
  </w:style>
  <w:style w:type="character" w:customStyle="1" w:styleId="apple-converted-space">
    <w:name w:val="apple-converted-space"/>
    <w:basedOn w:val="a0"/>
    <w:rsid w:val="009659EA"/>
  </w:style>
  <w:style w:type="character" w:styleId="a5">
    <w:name w:val="Emphasis"/>
    <w:basedOn w:val="a0"/>
    <w:uiPriority w:val="20"/>
    <w:qFormat/>
    <w:rsid w:val="009659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7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</cp:lastModifiedBy>
  <cp:revision>8</cp:revision>
  <cp:lastPrinted>2014-11-21T10:22:00Z</cp:lastPrinted>
  <dcterms:created xsi:type="dcterms:W3CDTF">2014-11-20T16:59:00Z</dcterms:created>
  <dcterms:modified xsi:type="dcterms:W3CDTF">2014-11-25T13:33:00Z</dcterms:modified>
</cp:coreProperties>
</file>